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193" w:rsidRDefault="00DC1193" w:rsidP="00DC1193">
      <w:pPr>
        <w:pStyle w:val="Titre2"/>
      </w:pPr>
      <w:r>
        <w:t>REPUBLIQUE FRANCAISE</w:t>
      </w:r>
      <w:r>
        <w:tab/>
      </w:r>
      <w:r>
        <w:tab/>
      </w:r>
      <w:r>
        <w:tab/>
        <w:t>DEPARTEMENT DU HAUT-RHIN</w:t>
      </w:r>
    </w:p>
    <w:p w:rsidR="00DC1193" w:rsidRDefault="00DC1193" w:rsidP="00DC1193">
      <w:pPr>
        <w:widowControl w:val="0"/>
        <w:rPr>
          <w:b/>
          <w:snapToGrid w:val="0"/>
          <w:sz w:val="28"/>
        </w:rPr>
      </w:pPr>
    </w:p>
    <w:p w:rsidR="00DC1193" w:rsidRDefault="00DC1193" w:rsidP="00DC1193">
      <w:pPr>
        <w:widowControl w:val="0"/>
        <w:jc w:val="center"/>
        <w:rPr>
          <w:b/>
          <w:snapToGrid w:val="0"/>
          <w:sz w:val="28"/>
        </w:rPr>
      </w:pPr>
      <w:r>
        <w:rPr>
          <w:b/>
          <w:snapToGrid w:val="0"/>
          <w:sz w:val="28"/>
        </w:rPr>
        <w:t>EXTRAIT DU REGISTRE</w:t>
      </w:r>
    </w:p>
    <w:p w:rsidR="00DC1193" w:rsidRDefault="00DC1193" w:rsidP="00DC1193">
      <w:pPr>
        <w:widowControl w:val="0"/>
        <w:jc w:val="center"/>
        <w:rPr>
          <w:b/>
          <w:snapToGrid w:val="0"/>
          <w:sz w:val="28"/>
        </w:rPr>
      </w:pPr>
      <w:r>
        <w:rPr>
          <w:b/>
          <w:snapToGrid w:val="0"/>
          <w:sz w:val="28"/>
        </w:rPr>
        <w:t>DES DELIBERATIONS DU CONSEIL MUNICIPAL</w:t>
      </w:r>
    </w:p>
    <w:p w:rsidR="00DC1193" w:rsidRDefault="00DC1193" w:rsidP="00DC1193">
      <w:pPr>
        <w:widowControl w:val="0"/>
        <w:jc w:val="center"/>
        <w:rPr>
          <w:b/>
          <w:snapToGrid w:val="0"/>
          <w:sz w:val="28"/>
        </w:rPr>
      </w:pPr>
      <w:r>
        <w:rPr>
          <w:b/>
          <w:snapToGrid w:val="0"/>
          <w:sz w:val="28"/>
        </w:rPr>
        <w:t>DE LA COMMUNE DE RODEREN</w:t>
      </w:r>
    </w:p>
    <w:p w:rsidR="00DC1193" w:rsidRDefault="00DC1193" w:rsidP="00DC1193">
      <w:pPr>
        <w:widowControl w:val="0"/>
        <w:jc w:val="center"/>
        <w:rPr>
          <w:b/>
          <w:snapToGrid w:val="0"/>
          <w:sz w:val="28"/>
        </w:rPr>
      </w:pPr>
      <w:r>
        <w:rPr>
          <w:b/>
          <w:snapToGrid w:val="0"/>
          <w:sz w:val="28"/>
        </w:rPr>
        <w:t xml:space="preserve">SEANCE DU </w:t>
      </w:r>
      <w:r w:rsidR="00D61898">
        <w:rPr>
          <w:b/>
          <w:snapToGrid w:val="0"/>
          <w:sz w:val="28"/>
        </w:rPr>
        <w:t>11 JUILLET</w:t>
      </w:r>
      <w:r w:rsidR="00BD077D">
        <w:rPr>
          <w:b/>
          <w:snapToGrid w:val="0"/>
          <w:sz w:val="28"/>
        </w:rPr>
        <w:t xml:space="preserve"> 201</w:t>
      </w:r>
      <w:r w:rsidR="00D61898">
        <w:rPr>
          <w:b/>
          <w:snapToGrid w:val="0"/>
          <w:sz w:val="28"/>
        </w:rPr>
        <w:t>9</w:t>
      </w:r>
    </w:p>
    <w:p w:rsidR="00DC1193" w:rsidRDefault="00DC1193" w:rsidP="00DC1193">
      <w:pPr>
        <w:widowControl w:val="0"/>
        <w:ind w:left="2835" w:hanging="2835"/>
        <w:jc w:val="both"/>
        <w:rPr>
          <w:b/>
          <w:snapToGrid w:val="0"/>
          <w:color w:val="BFBFBF" w:themeColor="background1" w:themeShade="BF"/>
        </w:rPr>
      </w:pPr>
    </w:p>
    <w:p w:rsidR="00DC1193" w:rsidRPr="005A27AB" w:rsidRDefault="00D61898" w:rsidP="00DC1193">
      <w:pPr>
        <w:widowControl w:val="0"/>
        <w:jc w:val="both"/>
        <w:rPr>
          <w:snapToGrid w:val="0"/>
          <w:sz w:val="22"/>
          <w:szCs w:val="22"/>
        </w:rPr>
      </w:pPr>
      <w:r>
        <w:rPr>
          <w:snapToGrid w:val="0"/>
          <w:sz w:val="22"/>
          <w:szCs w:val="22"/>
        </w:rPr>
        <w:t>L'an deux mil dix-neuf</w:t>
      </w:r>
      <w:r w:rsidR="00DC1193" w:rsidRPr="005A27AB">
        <w:rPr>
          <w:snapToGrid w:val="0"/>
          <w:sz w:val="22"/>
          <w:szCs w:val="22"/>
        </w:rPr>
        <w:t xml:space="preserve">, le </w:t>
      </w:r>
      <w:r>
        <w:rPr>
          <w:snapToGrid w:val="0"/>
          <w:sz w:val="22"/>
          <w:szCs w:val="22"/>
        </w:rPr>
        <w:t>11 juillet</w:t>
      </w:r>
      <w:r w:rsidR="00DC1193" w:rsidRPr="005A27AB">
        <w:rPr>
          <w:snapToGrid w:val="0"/>
          <w:sz w:val="22"/>
          <w:szCs w:val="22"/>
        </w:rPr>
        <w:t xml:space="preserve"> à vingt heures, le conseil municipal de cette commune, régulièrement convoqué, s'est réuni au nombre prescrit par la loi, dans le lieu habituel de ses séances, sous la présidence de Monsieur Christophe KIPPELEN, Maire.</w:t>
      </w:r>
    </w:p>
    <w:p w:rsidR="00CF3493" w:rsidRDefault="00CF3493" w:rsidP="00DC1193">
      <w:pPr>
        <w:widowControl w:val="0"/>
        <w:jc w:val="both"/>
        <w:rPr>
          <w:snapToGrid w:val="0"/>
          <w:sz w:val="22"/>
          <w:szCs w:val="22"/>
        </w:rPr>
      </w:pPr>
    </w:p>
    <w:p w:rsidR="00CF3493" w:rsidRDefault="00CF3493" w:rsidP="00DC1193">
      <w:pPr>
        <w:widowControl w:val="0"/>
        <w:jc w:val="both"/>
        <w:rPr>
          <w:snapToGrid w:val="0"/>
          <w:sz w:val="22"/>
          <w:szCs w:val="22"/>
        </w:rPr>
        <w:sectPr w:rsidR="00CF3493" w:rsidSect="005A27AB">
          <w:pgSz w:w="11906" w:h="16838"/>
          <w:pgMar w:top="568" w:right="1417" w:bottom="1134" w:left="1417" w:header="708" w:footer="708" w:gutter="0"/>
          <w:cols w:space="708"/>
          <w:docGrid w:linePitch="360"/>
        </w:sectPr>
      </w:pPr>
    </w:p>
    <w:p w:rsidR="00CF3493" w:rsidRPr="00CF3493" w:rsidRDefault="00CF3493" w:rsidP="00CF3493">
      <w:pPr>
        <w:widowControl w:val="0"/>
        <w:jc w:val="both"/>
        <w:rPr>
          <w:snapToGrid w:val="0"/>
          <w:sz w:val="22"/>
          <w:szCs w:val="22"/>
        </w:rPr>
      </w:pPr>
      <w:r w:rsidRPr="00CF3493">
        <w:rPr>
          <w:snapToGrid w:val="0"/>
          <w:sz w:val="22"/>
          <w:szCs w:val="22"/>
        </w:rPr>
        <w:lastRenderedPageBreak/>
        <w:t>Date de la convocation :</w:t>
      </w:r>
    </w:p>
    <w:p w:rsidR="00CF3493" w:rsidRPr="005A27AB" w:rsidRDefault="00D61898" w:rsidP="00CF3493">
      <w:pPr>
        <w:widowControl w:val="0"/>
        <w:jc w:val="both"/>
        <w:rPr>
          <w:b/>
          <w:snapToGrid w:val="0"/>
          <w:sz w:val="22"/>
          <w:szCs w:val="22"/>
        </w:rPr>
      </w:pPr>
      <w:r>
        <w:rPr>
          <w:b/>
          <w:snapToGrid w:val="0"/>
          <w:sz w:val="22"/>
          <w:szCs w:val="22"/>
        </w:rPr>
        <w:t>02 juillet</w:t>
      </w:r>
      <w:r w:rsidR="00CF3493" w:rsidRPr="005A27AB">
        <w:rPr>
          <w:b/>
          <w:snapToGrid w:val="0"/>
          <w:sz w:val="22"/>
          <w:szCs w:val="22"/>
        </w:rPr>
        <w:t xml:space="preserve"> 201</w:t>
      </w:r>
      <w:r>
        <w:rPr>
          <w:b/>
          <w:snapToGrid w:val="0"/>
          <w:sz w:val="22"/>
          <w:szCs w:val="22"/>
        </w:rPr>
        <w:t>9</w:t>
      </w:r>
    </w:p>
    <w:p w:rsidR="00CF3493" w:rsidRPr="00CF3493" w:rsidRDefault="00CF3493" w:rsidP="00CF3493">
      <w:pPr>
        <w:widowControl w:val="0"/>
        <w:jc w:val="both"/>
        <w:rPr>
          <w:snapToGrid w:val="0"/>
          <w:sz w:val="22"/>
          <w:szCs w:val="22"/>
        </w:rPr>
      </w:pPr>
      <w:r w:rsidRPr="00CF3493">
        <w:rPr>
          <w:snapToGrid w:val="0"/>
          <w:sz w:val="22"/>
          <w:szCs w:val="22"/>
        </w:rPr>
        <w:t>Date d'affichage :</w:t>
      </w:r>
      <w:r w:rsidRPr="00CF3493">
        <w:rPr>
          <w:snapToGrid w:val="0"/>
          <w:sz w:val="22"/>
          <w:szCs w:val="22"/>
        </w:rPr>
        <w:tab/>
      </w:r>
    </w:p>
    <w:p w:rsidR="00CF3493" w:rsidRPr="005A27AB" w:rsidRDefault="00D61898" w:rsidP="00CF3493">
      <w:pPr>
        <w:widowControl w:val="0"/>
        <w:jc w:val="both"/>
        <w:rPr>
          <w:b/>
          <w:snapToGrid w:val="0"/>
          <w:sz w:val="22"/>
          <w:szCs w:val="22"/>
        </w:rPr>
      </w:pPr>
      <w:r>
        <w:rPr>
          <w:b/>
          <w:snapToGrid w:val="0"/>
          <w:sz w:val="22"/>
          <w:szCs w:val="22"/>
        </w:rPr>
        <w:t>02 juillet</w:t>
      </w:r>
      <w:r w:rsidR="00CF3493" w:rsidRPr="005A27AB">
        <w:rPr>
          <w:b/>
          <w:snapToGrid w:val="0"/>
          <w:sz w:val="22"/>
          <w:szCs w:val="22"/>
        </w:rPr>
        <w:t xml:space="preserve"> 201</w:t>
      </w:r>
      <w:r>
        <w:rPr>
          <w:b/>
          <w:snapToGrid w:val="0"/>
          <w:sz w:val="22"/>
          <w:szCs w:val="22"/>
        </w:rPr>
        <w:t>9</w:t>
      </w:r>
    </w:p>
    <w:p w:rsidR="00CF3493" w:rsidRPr="005A27AB" w:rsidRDefault="00CF3493" w:rsidP="00CF3493">
      <w:pPr>
        <w:widowControl w:val="0"/>
        <w:tabs>
          <w:tab w:val="left" w:pos="851"/>
        </w:tabs>
        <w:jc w:val="both"/>
        <w:rPr>
          <w:snapToGrid w:val="0"/>
          <w:sz w:val="22"/>
          <w:szCs w:val="22"/>
        </w:rPr>
      </w:pPr>
    </w:p>
    <w:p w:rsidR="00CF3493" w:rsidRPr="005A27AB" w:rsidRDefault="00CF3493" w:rsidP="00CF3493">
      <w:pPr>
        <w:widowControl w:val="0"/>
        <w:rPr>
          <w:b/>
          <w:snapToGrid w:val="0"/>
          <w:sz w:val="22"/>
          <w:szCs w:val="22"/>
        </w:rPr>
      </w:pPr>
      <w:r>
        <w:rPr>
          <w:b/>
          <w:snapToGrid w:val="0"/>
          <w:sz w:val="22"/>
          <w:szCs w:val="22"/>
        </w:rPr>
        <w:t>Nombre de membres :</w:t>
      </w:r>
      <w:r w:rsidRPr="005A27AB">
        <w:rPr>
          <w:b/>
          <w:snapToGrid w:val="0"/>
          <w:sz w:val="22"/>
          <w:szCs w:val="22"/>
        </w:rPr>
        <w:tab/>
        <w:t>15</w:t>
      </w:r>
    </w:p>
    <w:p w:rsidR="00CF3493" w:rsidRPr="005A27AB" w:rsidRDefault="00CF3493" w:rsidP="00CF3493">
      <w:pPr>
        <w:pStyle w:val="Titre1"/>
        <w:rPr>
          <w:sz w:val="22"/>
          <w:szCs w:val="22"/>
        </w:rPr>
      </w:pPr>
      <w:r w:rsidRPr="005A27AB">
        <w:rPr>
          <w:sz w:val="22"/>
          <w:szCs w:val="22"/>
        </w:rPr>
        <w:t>En exercice :</w:t>
      </w:r>
      <w:r w:rsidRPr="005A27AB">
        <w:rPr>
          <w:sz w:val="22"/>
          <w:szCs w:val="22"/>
        </w:rPr>
        <w:tab/>
      </w:r>
      <w:r w:rsidRPr="005A27AB">
        <w:rPr>
          <w:sz w:val="22"/>
          <w:szCs w:val="22"/>
        </w:rPr>
        <w:tab/>
        <w:t>1</w:t>
      </w:r>
      <w:r w:rsidR="00D61898">
        <w:rPr>
          <w:sz w:val="22"/>
          <w:szCs w:val="22"/>
        </w:rPr>
        <w:t>3</w:t>
      </w:r>
      <w:r w:rsidRPr="005A27AB">
        <w:rPr>
          <w:sz w:val="22"/>
          <w:szCs w:val="22"/>
        </w:rPr>
        <w:t xml:space="preserve"> </w:t>
      </w:r>
    </w:p>
    <w:p w:rsidR="00CF3493" w:rsidRPr="005A27AB" w:rsidRDefault="00CF3493" w:rsidP="00CF3493">
      <w:pPr>
        <w:widowControl w:val="0"/>
        <w:jc w:val="both"/>
        <w:rPr>
          <w:b/>
          <w:snapToGrid w:val="0"/>
          <w:sz w:val="22"/>
          <w:szCs w:val="22"/>
        </w:rPr>
      </w:pPr>
      <w:r>
        <w:rPr>
          <w:b/>
          <w:snapToGrid w:val="0"/>
          <w:sz w:val="22"/>
          <w:szCs w:val="22"/>
        </w:rPr>
        <w:t>Suffrages exprimés</w:t>
      </w:r>
      <w:r w:rsidRPr="005A27AB">
        <w:rPr>
          <w:b/>
          <w:snapToGrid w:val="0"/>
          <w:sz w:val="22"/>
          <w:szCs w:val="22"/>
        </w:rPr>
        <w:t xml:space="preserve"> :</w:t>
      </w:r>
      <w:r w:rsidRPr="005A27AB">
        <w:rPr>
          <w:b/>
          <w:snapToGrid w:val="0"/>
          <w:sz w:val="22"/>
          <w:szCs w:val="22"/>
        </w:rPr>
        <w:tab/>
        <w:t>1</w:t>
      </w:r>
      <w:r w:rsidR="00842F14">
        <w:rPr>
          <w:b/>
          <w:snapToGrid w:val="0"/>
          <w:sz w:val="22"/>
          <w:szCs w:val="22"/>
        </w:rPr>
        <w:t>2</w:t>
      </w:r>
    </w:p>
    <w:p w:rsidR="00CF3493" w:rsidRPr="005A27AB" w:rsidRDefault="00CF3493" w:rsidP="00CF3493">
      <w:pPr>
        <w:widowControl w:val="0"/>
        <w:jc w:val="both"/>
        <w:rPr>
          <w:b/>
          <w:snapToGrid w:val="0"/>
          <w:sz w:val="22"/>
          <w:szCs w:val="22"/>
        </w:rPr>
      </w:pPr>
      <w:r w:rsidRPr="005A27AB">
        <w:rPr>
          <w:b/>
          <w:snapToGrid w:val="0"/>
          <w:sz w:val="22"/>
          <w:szCs w:val="22"/>
        </w:rPr>
        <w:t>Votes Pour :</w:t>
      </w:r>
      <w:r w:rsidRPr="005A27AB">
        <w:rPr>
          <w:b/>
          <w:snapToGrid w:val="0"/>
          <w:sz w:val="22"/>
          <w:szCs w:val="22"/>
        </w:rPr>
        <w:tab/>
      </w:r>
      <w:r w:rsidRPr="005A27AB">
        <w:rPr>
          <w:b/>
          <w:snapToGrid w:val="0"/>
          <w:sz w:val="22"/>
          <w:szCs w:val="22"/>
        </w:rPr>
        <w:tab/>
        <w:t>1</w:t>
      </w:r>
      <w:r w:rsidR="00842F14">
        <w:rPr>
          <w:b/>
          <w:snapToGrid w:val="0"/>
          <w:sz w:val="22"/>
          <w:szCs w:val="22"/>
        </w:rPr>
        <w:t>1</w:t>
      </w:r>
    </w:p>
    <w:p w:rsidR="00CF3493" w:rsidRPr="005A27AB" w:rsidRDefault="00CF3493" w:rsidP="00CF3493">
      <w:pPr>
        <w:widowControl w:val="0"/>
        <w:jc w:val="both"/>
        <w:rPr>
          <w:b/>
          <w:snapToGrid w:val="0"/>
          <w:sz w:val="22"/>
          <w:szCs w:val="22"/>
        </w:rPr>
      </w:pPr>
      <w:r w:rsidRPr="005A27AB">
        <w:rPr>
          <w:b/>
          <w:snapToGrid w:val="0"/>
          <w:sz w:val="22"/>
          <w:szCs w:val="22"/>
        </w:rPr>
        <w:t>Votes Contre :</w:t>
      </w:r>
      <w:r w:rsidRPr="005A27AB">
        <w:rPr>
          <w:b/>
          <w:snapToGrid w:val="0"/>
          <w:sz w:val="22"/>
          <w:szCs w:val="22"/>
        </w:rPr>
        <w:tab/>
      </w:r>
      <w:r w:rsidRPr="005A27AB">
        <w:rPr>
          <w:b/>
          <w:snapToGrid w:val="0"/>
          <w:sz w:val="22"/>
          <w:szCs w:val="22"/>
        </w:rPr>
        <w:tab/>
        <w:t>0</w:t>
      </w:r>
    </w:p>
    <w:p w:rsidR="00CF3493" w:rsidRDefault="00CF3493" w:rsidP="00CF3493">
      <w:pPr>
        <w:widowControl w:val="0"/>
        <w:jc w:val="both"/>
        <w:rPr>
          <w:b/>
          <w:snapToGrid w:val="0"/>
          <w:sz w:val="22"/>
          <w:szCs w:val="22"/>
        </w:rPr>
      </w:pPr>
      <w:r w:rsidRPr="005A27AB">
        <w:rPr>
          <w:b/>
          <w:snapToGrid w:val="0"/>
          <w:sz w:val="22"/>
          <w:szCs w:val="22"/>
        </w:rPr>
        <w:t>Abstention</w:t>
      </w:r>
      <w:r>
        <w:rPr>
          <w:b/>
          <w:snapToGrid w:val="0"/>
          <w:sz w:val="22"/>
          <w:szCs w:val="22"/>
        </w:rPr>
        <w:t>s</w:t>
      </w:r>
      <w:r w:rsidR="00842F14">
        <w:rPr>
          <w:b/>
          <w:snapToGrid w:val="0"/>
          <w:sz w:val="22"/>
          <w:szCs w:val="22"/>
        </w:rPr>
        <w:t> :</w:t>
      </w:r>
      <w:r w:rsidR="00842F14">
        <w:rPr>
          <w:b/>
          <w:snapToGrid w:val="0"/>
          <w:sz w:val="22"/>
          <w:szCs w:val="22"/>
        </w:rPr>
        <w:tab/>
      </w:r>
      <w:r w:rsidR="00842F14">
        <w:rPr>
          <w:b/>
          <w:snapToGrid w:val="0"/>
          <w:sz w:val="22"/>
          <w:szCs w:val="22"/>
        </w:rPr>
        <w:tab/>
        <w:t>1</w:t>
      </w:r>
    </w:p>
    <w:p w:rsidR="00D61898" w:rsidRDefault="00D61898" w:rsidP="00CF3493">
      <w:pPr>
        <w:widowControl w:val="0"/>
        <w:jc w:val="both"/>
        <w:rPr>
          <w:b/>
          <w:snapToGrid w:val="0"/>
          <w:sz w:val="22"/>
          <w:szCs w:val="22"/>
        </w:rPr>
      </w:pPr>
    </w:p>
    <w:p w:rsidR="00D61898" w:rsidRDefault="00D61898" w:rsidP="00CF3493">
      <w:pPr>
        <w:widowControl w:val="0"/>
        <w:jc w:val="both"/>
        <w:rPr>
          <w:b/>
          <w:snapToGrid w:val="0"/>
          <w:sz w:val="22"/>
          <w:szCs w:val="22"/>
        </w:rPr>
      </w:pPr>
    </w:p>
    <w:p w:rsidR="00D61898" w:rsidRDefault="00D61898" w:rsidP="00CF3493">
      <w:pPr>
        <w:widowControl w:val="0"/>
        <w:jc w:val="both"/>
        <w:rPr>
          <w:snapToGrid w:val="0"/>
          <w:sz w:val="22"/>
          <w:szCs w:val="22"/>
        </w:rPr>
        <w:sectPr w:rsidR="00D61898" w:rsidSect="00CF3493">
          <w:type w:val="continuous"/>
          <w:pgSz w:w="11906" w:h="16838"/>
          <w:pgMar w:top="568" w:right="1417" w:bottom="1134" w:left="1417" w:header="708" w:footer="708" w:gutter="0"/>
          <w:cols w:num="2" w:space="708" w:equalWidth="0">
            <w:col w:w="2836" w:space="424"/>
            <w:col w:w="5812"/>
          </w:cols>
          <w:docGrid w:linePitch="360"/>
        </w:sectPr>
      </w:pPr>
    </w:p>
    <w:p w:rsidR="00E34FEB" w:rsidRPr="00E13CAB" w:rsidRDefault="00E34FEB" w:rsidP="00E34FEB">
      <w:pPr>
        <w:widowControl w:val="0"/>
        <w:rPr>
          <w:snapToGrid w:val="0"/>
          <w:sz w:val="22"/>
          <w:szCs w:val="22"/>
        </w:rPr>
      </w:pPr>
      <w:r w:rsidRPr="005A27AB">
        <w:rPr>
          <w:snapToGrid w:val="0"/>
          <w:sz w:val="22"/>
          <w:szCs w:val="22"/>
        </w:rPr>
        <w:lastRenderedPageBreak/>
        <w:t xml:space="preserve">Maurice WINTERHOLER, Eric </w:t>
      </w:r>
      <w:r>
        <w:rPr>
          <w:snapToGrid w:val="0"/>
          <w:sz w:val="22"/>
          <w:szCs w:val="22"/>
        </w:rPr>
        <w:t xml:space="preserve"> </w:t>
      </w:r>
      <w:r w:rsidRPr="005A27AB">
        <w:rPr>
          <w:snapToGrid w:val="0"/>
          <w:sz w:val="22"/>
          <w:szCs w:val="22"/>
        </w:rPr>
        <w:t xml:space="preserve">SOENEN, Béatrice TESTUD, </w:t>
      </w:r>
      <w:r w:rsidRPr="005A27AB">
        <w:rPr>
          <w:snapToGrid w:val="0"/>
          <w:sz w:val="22"/>
          <w:szCs w:val="22"/>
        </w:rPr>
        <w:br/>
        <w:t xml:space="preserve">Sandra COLOMBO, Jocelyne SOURD, Marc WILLEMANN, Marie-Thérèse WELKER, </w:t>
      </w:r>
      <w:r>
        <w:rPr>
          <w:snapToGrid w:val="0"/>
          <w:sz w:val="22"/>
          <w:szCs w:val="22"/>
        </w:rPr>
        <w:t>Emmanuelle RUFF, Nicole SELLITTO</w:t>
      </w:r>
      <w:r w:rsidRPr="00E13CAB">
        <w:rPr>
          <w:snapToGrid w:val="0"/>
          <w:sz w:val="22"/>
          <w:szCs w:val="22"/>
        </w:rPr>
        <w:t>.</w:t>
      </w:r>
    </w:p>
    <w:p w:rsidR="00E34FEB" w:rsidRPr="00E13CAB" w:rsidRDefault="00E34FEB" w:rsidP="00E34FEB">
      <w:pPr>
        <w:widowControl w:val="0"/>
        <w:jc w:val="both"/>
        <w:rPr>
          <w:snapToGrid w:val="0"/>
          <w:sz w:val="22"/>
          <w:szCs w:val="22"/>
        </w:rPr>
      </w:pPr>
    </w:p>
    <w:p w:rsidR="00E34FEB" w:rsidRPr="00E13CAB" w:rsidRDefault="00E34FEB" w:rsidP="00E34FEB">
      <w:pPr>
        <w:widowControl w:val="0"/>
        <w:tabs>
          <w:tab w:val="left" w:pos="851"/>
        </w:tabs>
        <w:jc w:val="both"/>
        <w:rPr>
          <w:snapToGrid w:val="0"/>
          <w:sz w:val="22"/>
          <w:szCs w:val="22"/>
          <w:u w:val="single"/>
        </w:rPr>
      </w:pPr>
      <w:r w:rsidRPr="00E13CAB">
        <w:rPr>
          <w:b/>
          <w:snapToGrid w:val="0"/>
          <w:sz w:val="22"/>
          <w:szCs w:val="22"/>
          <w:u w:val="single"/>
        </w:rPr>
        <w:t>Excusé(s) :</w:t>
      </w:r>
      <w:r w:rsidRPr="00E13CAB">
        <w:rPr>
          <w:snapToGrid w:val="0"/>
          <w:sz w:val="22"/>
          <w:szCs w:val="22"/>
        </w:rPr>
        <w:t xml:space="preserve"> </w:t>
      </w:r>
      <w:r w:rsidRPr="00E13CAB">
        <w:rPr>
          <w:snapToGrid w:val="0"/>
          <w:sz w:val="22"/>
          <w:szCs w:val="22"/>
        </w:rPr>
        <w:tab/>
      </w:r>
      <w:r w:rsidRPr="00E13CAB">
        <w:rPr>
          <w:snapToGrid w:val="0"/>
          <w:sz w:val="22"/>
          <w:szCs w:val="22"/>
        </w:rPr>
        <w:tab/>
      </w:r>
      <w:r w:rsidRPr="00E13CAB">
        <w:rPr>
          <w:snapToGrid w:val="0"/>
          <w:sz w:val="22"/>
          <w:szCs w:val="22"/>
        </w:rPr>
        <w:tab/>
      </w:r>
      <w:r w:rsidRPr="00E13CAB">
        <w:rPr>
          <w:b/>
          <w:snapToGrid w:val="0"/>
          <w:sz w:val="22"/>
          <w:szCs w:val="22"/>
          <w:u w:val="single"/>
        </w:rPr>
        <w:t>Procuration(s) :</w:t>
      </w:r>
    </w:p>
    <w:p w:rsidR="00842F14" w:rsidRDefault="00842F14" w:rsidP="00E34FEB">
      <w:pPr>
        <w:widowControl w:val="0"/>
        <w:tabs>
          <w:tab w:val="left" w:pos="851"/>
        </w:tabs>
        <w:jc w:val="both"/>
        <w:rPr>
          <w:snapToGrid w:val="0"/>
          <w:sz w:val="22"/>
          <w:szCs w:val="22"/>
        </w:rPr>
      </w:pPr>
      <w:r>
        <w:rPr>
          <w:snapToGrid w:val="0"/>
          <w:sz w:val="22"/>
          <w:szCs w:val="22"/>
        </w:rPr>
        <w:t>M. Hubert SCHNEBELEN,</w:t>
      </w:r>
    </w:p>
    <w:p w:rsidR="00E34FEB" w:rsidRDefault="00E34FEB" w:rsidP="00E34FEB">
      <w:pPr>
        <w:widowControl w:val="0"/>
        <w:tabs>
          <w:tab w:val="left" w:pos="851"/>
        </w:tabs>
        <w:jc w:val="both"/>
        <w:rPr>
          <w:snapToGrid w:val="0"/>
          <w:sz w:val="22"/>
          <w:szCs w:val="22"/>
        </w:rPr>
      </w:pPr>
      <w:r w:rsidRPr="005A27AB">
        <w:rPr>
          <w:snapToGrid w:val="0"/>
          <w:sz w:val="22"/>
          <w:szCs w:val="22"/>
        </w:rPr>
        <w:t>Mme Nadia REINOLD</w:t>
      </w:r>
      <w:r>
        <w:rPr>
          <w:snapToGrid w:val="0"/>
          <w:sz w:val="22"/>
          <w:szCs w:val="22"/>
        </w:rPr>
        <w:t>,</w:t>
      </w:r>
      <w:r w:rsidRPr="005A27AB">
        <w:rPr>
          <w:snapToGrid w:val="0"/>
          <w:sz w:val="22"/>
          <w:szCs w:val="22"/>
        </w:rPr>
        <w:t xml:space="preserve"> </w:t>
      </w:r>
      <w:r>
        <w:rPr>
          <w:snapToGrid w:val="0"/>
          <w:sz w:val="22"/>
          <w:szCs w:val="22"/>
        </w:rPr>
        <w:tab/>
        <w:t>Mme Jocelyne SOURD,</w:t>
      </w:r>
    </w:p>
    <w:p w:rsidR="00E34FEB" w:rsidRPr="005A27AB" w:rsidRDefault="00E34FEB" w:rsidP="00E34FEB">
      <w:pPr>
        <w:widowControl w:val="0"/>
        <w:tabs>
          <w:tab w:val="left" w:pos="851"/>
        </w:tabs>
        <w:jc w:val="both"/>
        <w:rPr>
          <w:snapToGrid w:val="0"/>
          <w:sz w:val="22"/>
          <w:szCs w:val="22"/>
        </w:rPr>
      </w:pPr>
      <w:r>
        <w:rPr>
          <w:snapToGrid w:val="0"/>
          <w:sz w:val="22"/>
          <w:szCs w:val="22"/>
        </w:rPr>
        <w:t>M. Rémi TSCHIRHART,</w:t>
      </w:r>
      <w:r>
        <w:rPr>
          <w:snapToGrid w:val="0"/>
          <w:sz w:val="22"/>
          <w:szCs w:val="22"/>
        </w:rPr>
        <w:tab/>
        <w:t>M. Christophe KIPPELEN.</w:t>
      </w:r>
    </w:p>
    <w:p w:rsidR="00CF3493" w:rsidRPr="005A27AB" w:rsidRDefault="00CF3493" w:rsidP="00DC1193">
      <w:pPr>
        <w:widowControl w:val="0"/>
        <w:tabs>
          <w:tab w:val="left" w:pos="851"/>
        </w:tabs>
        <w:jc w:val="both"/>
        <w:rPr>
          <w:snapToGrid w:val="0"/>
          <w:sz w:val="22"/>
          <w:szCs w:val="22"/>
        </w:rPr>
      </w:pPr>
    </w:p>
    <w:p w:rsidR="00741BA2" w:rsidRPr="00741BA2" w:rsidRDefault="00BD077D" w:rsidP="00E13CAB">
      <w:pPr>
        <w:widowControl w:val="0"/>
        <w:jc w:val="both"/>
        <w:rPr>
          <w:snapToGrid w:val="0"/>
          <w:sz w:val="20"/>
        </w:rPr>
      </w:pPr>
      <w:r>
        <w:rPr>
          <w:b/>
          <w:snapToGrid w:val="0"/>
        </w:rPr>
        <w:tab/>
      </w:r>
      <w:r w:rsidR="00DC1193">
        <w:rPr>
          <w:snapToGrid w:val="0"/>
          <w:sz w:val="20"/>
        </w:rPr>
        <w:tab/>
      </w:r>
    </w:p>
    <w:p w:rsidR="00CF3493" w:rsidRDefault="00CF3493" w:rsidP="00E13CAB">
      <w:pPr>
        <w:pBdr>
          <w:top w:val="single" w:sz="4" w:space="1" w:color="auto"/>
          <w:left w:val="single" w:sz="4" w:space="4" w:color="auto"/>
          <w:bottom w:val="single" w:sz="4" w:space="1" w:color="auto"/>
          <w:right w:val="single" w:sz="4" w:space="4" w:color="auto"/>
        </w:pBdr>
        <w:ind w:left="426" w:right="-108" w:hanging="426"/>
        <w:jc w:val="both"/>
        <w:rPr>
          <w:b/>
          <w:sz w:val="28"/>
          <w:szCs w:val="28"/>
        </w:rPr>
        <w:sectPr w:rsidR="00CF3493" w:rsidSect="00842F14">
          <w:type w:val="nextColumn"/>
          <w:pgSz w:w="11906" w:h="16838"/>
          <w:pgMar w:top="568" w:right="1274" w:bottom="1134" w:left="1417" w:header="708" w:footer="708" w:gutter="0"/>
          <w:cols w:num="2" w:space="708" w:equalWidth="0">
            <w:col w:w="2552" w:space="708"/>
            <w:col w:w="5955"/>
          </w:cols>
          <w:docGrid w:linePitch="360"/>
        </w:sectPr>
      </w:pPr>
    </w:p>
    <w:p w:rsidR="00BD077D" w:rsidRPr="005A2483" w:rsidRDefault="005A27AB" w:rsidP="00D61898">
      <w:pPr>
        <w:pBdr>
          <w:top w:val="single" w:sz="4" w:space="0" w:color="auto"/>
          <w:left w:val="single" w:sz="4" w:space="4" w:color="auto"/>
          <w:bottom w:val="single" w:sz="4" w:space="1" w:color="auto"/>
          <w:right w:val="single" w:sz="4" w:space="4" w:color="auto"/>
        </w:pBdr>
        <w:ind w:left="426" w:right="-108" w:hanging="426"/>
        <w:jc w:val="center"/>
        <w:rPr>
          <w:b/>
          <w:sz w:val="28"/>
          <w:szCs w:val="28"/>
        </w:rPr>
      </w:pPr>
      <w:r>
        <w:rPr>
          <w:b/>
          <w:sz w:val="28"/>
          <w:szCs w:val="28"/>
        </w:rPr>
        <w:lastRenderedPageBreak/>
        <w:t>DEL</w:t>
      </w:r>
      <w:r w:rsidR="00B02D15">
        <w:rPr>
          <w:b/>
          <w:sz w:val="28"/>
          <w:szCs w:val="28"/>
        </w:rPr>
        <w:t>20</w:t>
      </w:r>
      <w:r w:rsidR="00D61898">
        <w:rPr>
          <w:b/>
          <w:sz w:val="28"/>
          <w:szCs w:val="28"/>
        </w:rPr>
        <w:t>190711</w:t>
      </w:r>
      <w:r>
        <w:rPr>
          <w:b/>
          <w:sz w:val="28"/>
          <w:szCs w:val="28"/>
        </w:rPr>
        <w:t>_00</w:t>
      </w:r>
      <w:r w:rsidR="00EA4811">
        <w:rPr>
          <w:b/>
          <w:sz w:val="28"/>
          <w:szCs w:val="28"/>
        </w:rPr>
        <w:t>2</w:t>
      </w:r>
    </w:p>
    <w:p w:rsidR="00EA4811" w:rsidRDefault="00EA4811" w:rsidP="00EA4811">
      <w:pPr>
        <w:tabs>
          <w:tab w:val="left" w:pos="1620"/>
        </w:tabs>
        <w:ind w:left="1622" w:hanging="1622"/>
        <w:rPr>
          <w:u w:val="single"/>
        </w:rPr>
      </w:pPr>
    </w:p>
    <w:p w:rsidR="00EA4811" w:rsidRPr="00EA4811" w:rsidRDefault="00DC1193" w:rsidP="00EA4811">
      <w:pPr>
        <w:tabs>
          <w:tab w:val="left" w:pos="1620"/>
        </w:tabs>
        <w:ind w:left="1622" w:hanging="1622"/>
        <w:rPr>
          <w:b/>
          <w:snapToGrid w:val="0"/>
        </w:rPr>
      </w:pPr>
      <w:r w:rsidRPr="005466CF">
        <w:rPr>
          <w:u w:val="single"/>
        </w:rPr>
        <w:t>Objet de la délibération</w:t>
      </w:r>
      <w:r w:rsidRPr="005466CF">
        <w:t> :</w:t>
      </w:r>
      <w:r w:rsidRPr="005466CF">
        <w:rPr>
          <w:bCs/>
        </w:rPr>
        <w:t xml:space="preserve"> </w:t>
      </w:r>
      <w:r w:rsidR="00EA4811" w:rsidRPr="00EA4811">
        <w:rPr>
          <w:b/>
          <w:snapToGrid w:val="0"/>
          <w:u w:val="single"/>
        </w:rPr>
        <w:t xml:space="preserve">Droit de préemption urbain- vente propriété Lang-De </w:t>
      </w:r>
      <w:proofErr w:type="spellStart"/>
      <w:r w:rsidR="00EA4811">
        <w:rPr>
          <w:b/>
          <w:snapToGrid w:val="0"/>
          <w:u w:val="single"/>
        </w:rPr>
        <w:t>S</w:t>
      </w:r>
      <w:r w:rsidR="00EA4811" w:rsidRPr="00EA4811">
        <w:rPr>
          <w:b/>
          <w:snapToGrid w:val="0"/>
          <w:u w:val="single"/>
        </w:rPr>
        <w:t>chrooder</w:t>
      </w:r>
      <w:proofErr w:type="spellEnd"/>
    </w:p>
    <w:p w:rsidR="00EA4811" w:rsidRPr="00EA4811" w:rsidRDefault="00EA4811" w:rsidP="00EA4811">
      <w:pPr>
        <w:jc w:val="both"/>
      </w:pPr>
    </w:p>
    <w:p w:rsidR="00EA4811" w:rsidRPr="00EA4811" w:rsidRDefault="00EA4811" w:rsidP="00EA4811">
      <w:pPr>
        <w:jc w:val="both"/>
      </w:pPr>
      <w:r w:rsidRPr="00EA4811">
        <w:t xml:space="preserve">Le cabinet notarial </w:t>
      </w:r>
      <w:proofErr w:type="spellStart"/>
      <w:r w:rsidRPr="00EA4811">
        <w:t>Tresch-Thuet</w:t>
      </w:r>
      <w:proofErr w:type="spellEnd"/>
      <w:r w:rsidRPr="00EA4811">
        <w:t xml:space="preserve"> à Mulhouse, a transmis à la commune une déclaration d’intention d’aliéner, conformément à l’article A 213.1 du code de l’urbanisme, concernant un bien situé au 78 rue de </w:t>
      </w:r>
      <w:proofErr w:type="spellStart"/>
      <w:r w:rsidRPr="00EA4811">
        <w:t>Rammersmatt</w:t>
      </w:r>
      <w:proofErr w:type="spellEnd"/>
      <w:r w:rsidRPr="00EA4811">
        <w:t>.</w:t>
      </w:r>
    </w:p>
    <w:p w:rsidR="00EA4811" w:rsidRPr="00EA4811" w:rsidRDefault="00EA4811" w:rsidP="00EA4811">
      <w:pPr>
        <w:jc w:val="both"/>
      </w:pPr>
      <w:r w:rsidRPr="00EA4811">
        <w:t xml:space="preserve">L’acquisition de ce bien, situé en limite de la voie publique communale, permettrait de  décongestionner la zone de sortie du village vers </w:t>
      </w:r>
      <w:proofErr w:type="spellStart"/>
      <w:r w:rsidRPr="00EA4811">
        <w:t>Rammersmatt</w:t>
      </w:r>
      <w:proofErr w:type="spellEnd"/>
      <w:r w:rsidRPr="00EA4811">
        <w:t xml:space="preserve"> et d’améliorer localement la circulation  par un projet d’aménagement impliquant la démolition de la maison et l’extension de l’espace public en améliorant la sécurité routière à l’angle de la rue de </w:t>
      </w:r>
      <w:proofErr w:type="spellStart"/>
      <w:r w:rsidRPr="00EA4811">
        <w:t>Rammersmatt</w:t>
      </w:r>
      <w:proofErr w:type="spellEnd"/>
      <w:r w:rsidRPr="00EA4811">
        <w:t xml:space="preserve"> et de la rue de la Forêt et en résolvant les difficultés actuelles liées à  :</w:t>
      </w:r>
    </w:p>
    <w:p w:rsidR="00EA4811" w:rsidRPr="00EA4811" w:rsidRDefault="00EA4811" w:rsidP="00EA4811">
      <w:pPr>
        <w:numPr>
          <w:ilvl w:val="0"/>
          <w:numId w:val="8"/>
        </w:numPr>
        <w:contextualSpacing/>
        <w:jc w:val="both"/>
      </w:pPr>
      <w:r w:rsidRPr="00EA4811">
        <w:t>L’impossibilité de retournement des véhicules, notamment des camions qui effectuent des livraisons dans le haut du village</w:t>
      </w:r>
    </w:p>
    <w:p w:rsidR="00EA4811" w:rsidRPr="00EA4811" w:rsidRDefault="00EA4811" w:rsidP="00EA4811">
      <w:pPr>
        <w:numPr>
          <w:ilvl w:val="0"/>
          <w:numId w:val="8"/>
        </w:numPr>
        <w:contextualSpacing/>
        <w:jc w:val="both"/>
      </w:pPr>
      <w:r w:rsidRPr="00EA4811">
        <w:t>L’étroitesse des différentes voies limitrophes de l’immeuble : la rue Chemin des Glaces,</w:t>
      </w:r>
      <w:r>
        <w:t xml:space="preserve"> la rue de </w:t>
      </w:r>
      <w:proofErr w:type="spellStart"/>
      <w:r>
        <w:t>Rammersmatt</w:t>
      </w:r>
      <w:proofErr w:type="spellEnd"/>
      <w:r w:rsidRPr="00EA4811">
        <w:t xml:space="preserve">, l’impasse qui conduit au n° 66, 70, 72 et 74 rue de </w:t>
      </w:r>
      <w:proofErr w:type="spellStart"/>
      <w:r w:rsidRPr="00EA4811">
        <w:t>Rammersmatt</w:t>
      </w:r>
      <w:proofErr w:type="spellEnd"/>
      <w:r w:rsidRPr="00EA4811">
        <w:t>.</w:t>
      </w:r>
    </w:p>
    <w:p w:rsidR="00EA4811" w:rsidRPr="00EA4811" w:rsidRDefault="00EA4811" w:rsidP="00EA4811">
      <w:pPr>
        <w:jc w:val="both"/>
      </w:pPr>
      <w:r w:rsidRPr="00EA4811">
        <w:t>Le prix d’acquisition est de 30 000 € net. La parcelle d’assise de la maison à une superficie de 3,46 ares ; par ailleurs un premier devis prévoit un prix de l’ordre de 15 000 euros HT pour la démolition. Le projet d’aménagement sera réalisé dans les années à venir.</w:t>
      </w:r>
    </w:p>
    <w:p w:rsidR="00EA4811" w:rsidRPr="00EA4811" w:rsidRDefault="00EA4811" w:rsidP="00EA4811">
      <w:pPr>
        <w:jc w:val="both"/>
      </w:pPr>
      <w:r w:rsidRPr="00EA4811">
        <w:t>Le Conseil Municipal ayant instauré un droit de préemption par délibération en date du 04 juin 2014, le maire propose au Conseil Municipal d’exercer le droit de préemption et d’acquérir ce bien</w:t>
      </w:r>
      <w:r>
        <w:t>.</w:t>
      </w:r>
    </w:p>
    <w:p w:rsidR="00EA4811" w:rsidRPr="00EA4811" w:rsidRDefault="00EA4811" w:rsidP="00EA4811">
      <w:pPr>
        <w:jc w:val="both"/>
      </w:pPr>
    </w:p>
    <w:p w:rsidR="00EA4811" w:rsidRPr="00EA4811" w:rsidRDefault="00EA4811" w:rsidP="00EA4811">
      <w:pPr>
        <w:jc w:val="both"/>
        <w:rPr>
          <w:b/>
        </w:rPr>
      </w:pPr>
      <w:r w:rsidRPr="00EA4811">
        <w:rPr>
          <w:b/>
          <w:color w:val="FF0000"/>
        </w:rPr>
        <w:t xml:space="preserve"> </w:t>
      </w:r>
      <w:r w:rsidRPr="00EA4811">
        <w:rPr>
          <w:b/>
        </w:rPr>
        <w:t xml:space="preserve">Après en avoir délibéré, le Conseil Municipal, à </w:t>
      </w:r>
      <w:r w:rsidR="00842F14">
        <w:rPr>
          <w:b/>
        </w:rPr>
        <w:t>12 voix pour et 1 abstention</w:t>
      </w:r>
    </w:p>
    <w:p w:rsidR="00EA4811" w:rsidRPr="00EA4811" w:rsidRDefault="00EA4811" w:rsidP="00EA4811">
      <w:pPr>
        <w:numPr>
          <w:ilvl w:val="0"/>
          <w:numId w:val="9"/>
        </w:numPr>
        <w:spacing w:after="120"/>
        <w:ind w:left="426"/>
        <w:contextualSpacing/>
        <w:jc w:val="both"/>
        <w:rPr>
          <w:b/>
        </w:rPr>
      </w:pPr>
      <w:r w:rsidRPr="00EA4811">
        <w:rPr>
          <w:b/>
        </w:rPr>
        <w:t xml:space="preserve">approuve la décision du maire de préempter sur un bien situé à Roderen, 78 rue de </w:t>
      </w:r>
      <w:proofErr w:type="spellStart"/>
      <w:r w:rsidRPr="00EA4811">
        <w:rPr>
          <w:b/>
        </w:rPr>
        <w:t>Rammersmatt</w:t>
      </w:r>
      <w:proofErr w:type="spellEnd"/>
      <w:r w:rsidRPr="00EA4811">
        <w:rPr>
          <w:b/>
        </w:rPr>
        <w:t>, cadastré section 6 N° 17, d’une superficie 3,46 ares, appartenant à Monsieur LANG Cédric et Madame DE SCHROODER Ludivine, en vertu de la délibération du 04 juin 2014 fixant les délégations du maire ;</w:t>
      </w:r>
    </w:p>
    <w:p w:rsidR="00EA4811" w:rsidRPr="00EA4811" w:rsidRDefault="00EA4811" w:rsidP="00EA4811">
      <w:pPr>
        <w:numPr>
          <w:ilvl w:val="0"/>
          <w:numId w:val="9"/>
        </w:numPr>
        <w:spacing w:after="120"/>
        <w:ind w:left="426"/>
        <w:contextualSpacing/>
        <w:jc w:val="both"/>
        <w:rPr>
          <w:b/>
        </w:rPr>
      </w:pPr>
      <w:r w:rsidRPr="00EA4811">
        <w:rPr>
          <w:b/>
        </w:rPr>
        <w:lastRenderedPageBreak/>
        <w:t xml:space="preserve">charge </w:t>
      </w:r>
      <w:r w:rsidR="00842F14">
        <w:rPr>
          <w:b/>
        </w:rPr>
        <w:t>SCP TRESCH-THUET-TRESCH</w:t>
      </w:r>
      <w:r w:rsidRPr="00EA4811">
        <w:rPr>
          <w:b/>
        </w:rPr>
        <w:t>, Notaire</w:t>
      </w:r>
      <w:r w:rsidR="00842F14">
        <w:rPr>
          <w:b/>
        </w:rPr>
        <w:t>s</w:t>
      </w:r>
      <w:r w:rsidRPr="00EA4811">
        <w:rPr>
          <w:b/>
        </w:rPr>
        <w:t xml:space="preserve"> à</w:t>
      </w:r>
      <w:r w:rsidR="00842F14">
        <w:rPr>
          <w:b/>
        </w:rPr>
        <w:t xml:space="preserve"> Mulhouse</w:t>
      </w:r>
      <w:r w:rsidRPr="00EA4811">
        <w:rPr>
          <w:b/>
        </w:rPr>
        <w:t>, d’établir l’acte de vente ;</w:t>
      </w:r>
    </w:p>
    <w:p w:rsidR="00EA4811" w:rsidRDefault="00EA4811" w:rsidP="00EA4811">
      <w:pPr>
        <w:numPr>
          <w:ilvl w:val="0"/>
          <w:numId w:val="9"/>
        </w:numPr>
        <w:spacing w:after="120"/>
        <w:ind w:left="426"/>
        <w:contextualSpacing/>
        <w:jc w:val="both"/>
        <w:rPr>
          <w:b/>
        </w:rPr>
      </w:pPr>
      <w:r w:rsidRPr="00EA4811">
        <w:rPr>
          <w:b/>
        </w:rPr>
        <w:t>autorise le Maire à signer toutes les pièces relatives à cette acquisition ;</w:t>
      </w:r>
    </w:p>
    <w:p w:rsidR="00E13CAB" w:rsidRPr="00EA4811" w:rsidRDefault="00EA4811" w:rsidP="00EA4811">
      <w:pPr>
        <w:numPr>
          <w:ilvl w:val="0"/>
          <w:numId w:val="9"/>
        </w:numPr>
        <w:spacing w:after="120"/>
        <w:ind w:left="426"/>
        <w:contextualSpacing/>
        <w:jc w:val="both"/>
        <w:rPr>
          <w:b/>
          <w:bCs/>
          <w:u w:val="single"/>
        </w:rPr>
      </w:pPr>
      <w:r w:rsidRPr="00EA4811">
        <w:rPr>
          <w:b/>
        </w:rPr>
        <w:t xml:space="preserve">donne pouvoir au maire pour procéder à une </w:t>
      </w:r>
      <w:bookmarkStart w:id="0" w:name="_GoBack"/>
      <w:bookmarkEnd w:id="0"/>
      <w:r w:rsidRPr="00EA4811">
        <w:rPr>
          <w:b/>
        </w:rPr>
        <w:t>consultation en vue de la réalisation du projet.</w:t>
      </w:r>
    </w:p>
    <w:p w:rsidR="00ED3AF2" w:rsidRDefault="00ED3AF2" w:rsidP="00ED3AF2">
      <w:pPr>
        <w:jc w:val="both"/>
        <w:rPr>
          <w:snapToGrid w:val="0"/>
        </w:rPr>
      </w:pPr>
    </w:p>
    <w:p w:rsidR="00ED3AF2" w:rsidRPr="00ED3AF2" w:rsidRDefault="00ED3AF2" w:rsidP="00ED3AF2">
      <w:pPr>
        <w:tabs>
          <w:tab w:val="left" w:pos="1620"/>
          <w:tab w:val="left" w:pos="3686"/>
        </w:tabs>
        <w:ind w:left="1620" w:hanging="1620"/>
        <w:jc w:val="both"/>
        <w:rPr>
          <w:b/>
          <w:snapToGrid w:val="0"/>
        </w:rPr>
      </w:pPr>
      <w:r>
        <w:rPr>
          <w:snapToGrid w:val="0"/>
        </w:rPr>
        <w:tab/>
      </w:r>
      <w:r w:rsidRPr="0066588A">
        <w:rPr>
          <w:snapToGrid w:val="0"/>
          <w:color w:val="FFFFFF" w:themeColor="background1"/>
        </w:rPr>
        <w:t>: 596 013,6</w:t>
      </w:r>
    </w:p>
    <w:p w:rsidR="00ED3AF2" w:rsidRDefault="00ED3AF2" w:rsidP="00DC1193">
      <w:pPr>
        <w:widowControl w:val="0"/>
        <w:ind w:left="540"/>
        <w:jc w:val="both"/>
        <w:rPr>
          <w:snapToGrid w:val="0"/>
          <w:sz w:val="20"/>
        </w:rPr>
      </w:pPr>
    </w:p>
    <w:p w:rsidR="00E13CAB" w:rsidRPr="00842F14" w:rsidRDefault="00DC1193" w:rsidP="00501C8A">
      <w:pPr>
        <w:widowControl w:val="0"/>
      </w:pPr>
      <w:r w:rsidRPr="00842F14">
        <w:rPr>
          <w:snapToGrid w:val="0"/>
        </w:rPr>
        <w:t xml:space="preserve">Roderen, le </w:t>
      </w:r>
      <w:r w:rsidR="00D61898" w:rsidRPr="00842F14">
        <w:rPr>
          <w:snapToGrid w:val="0"/>
        </w:rPr>
        <w:t>12</w:t>
      </w:r>
      <w:r w:rsidR="005A2483" w:rsidRPr="00842F14">
        <w:rPr>
          <w:snapToGrid w:val="0"/>
        </w:rPr>
        <w:t>/0</w:t>
      </w:r>
      <w:r w:rsidR="00D61898" w:rsidRPr="00842F14">
        <w:rPr>
          <w:snapToGrid w:val="0"/>
        </w:rPr>
        <w:t>7</w:t>
      </w:r>
      <w:r w:rsidR="005A2483" w:rsidRPr="00842F14">
        <w:rPr>
          <w:snapToGrid w:val="0"/>
        </w:rPr>
        <w:t>/201</w:t>
      </w:r>
      <w:r w:rsidR="00D61898" w:rsidRPr="00842F14">
        <w:rPr>
          <w:snapToGrid w:val="0"/>
        </w:rPr>
        <w:t>9</w:t>
      </w:r>
      <w:r w:rsidR="00501C8A" w:rsidRPr="00842F14">
        <w:rPr>
          <w:snapToGrid w:val="0"/>
        </w:rPr>
        <w:tab/>
      </w:r>
      <w:r w:rsidR="00501C8A" w:rsidRPr="00842F14">
        <w:rPr>
          <w:snapToGrid w:val="0"/>
        </w:rPr>
        <w:tab/>
      </w:r>
      <w:r w:rsidR="00501C8A" w:rsidRPr="00842F14">
        <w:rPr>
          <w:snapToGrid w:val="0"/>
        </w:rPr>
        <w:tab/>
      </w:r>
      <w:r w:rsidR="00501C8A" w:rsidRPr="00842F14">
        <w:rPr>
          <w:snapToGrid w:val="0"/>
        </w:rPr>
        <w:tab/>
      </w:r>
      <w:r w:rsidR="00501C8A" w:rsidRPr="00842F14">
        <w:t xml:space="preserve">Acte rendu exécutoire après dépôt en </w:t>
      </w:r>
    </w:p>
    <w:p w:rsidR="00E13CAB" w:rsidRPr="00842F14" w:rsidRDefault="00E13CAB" w:rsidP="00E13CAB">
      <w:pPr>
        <w:widowControl w:val="0"/>
      </w:pPr>
      <w:r w:rsidRPr="00842F14">
        <w:t>L</w:t>
      </w:r>
      <w:r w:rsidRPr="00842F14">
        <w:rPr>
          <w:snapToGrid w:val="0"/>
        </w:rPr>
        <w:t>e Maire, Christophe KIPPELEN</w:t>
      </w:r>
      <w:r w:rsidRPr="00842F14">
        <w:rPr>
          <w:snapToGrid w:val="0"/>
        </w:rPr>
        <w:tab/>
      </w:r>
      <w:r w:rsidRPr="00842F14">
        <w:rPr>
          <w:snapToGrid w:val="0"/>
        </w:rPr>
        <w:tab/>
      </w:r>
      <w:r w:rsidRPr="00842F14">
        <w:rPr>
          <w:snapToGrid w:val="0"/>
        </w:rPr>
        <w:tab/>
      </w:r>
      <w:r w:rsidRPr="00842F14">
        <w:t xml:space="preserve">Sous-Préfecture le </w:t>
      </w:r>
      <w:r w:rsidR="00D61898" w:rsidRPr="00842F14">
        <w:t>12</w:t>
      </w:r>
      <w:r w:rsidRPr="00842F14">
        <w:t>/0</w:t>
      </w:r>
      <w:r w:rsidR="00D61898" w:rsidRPr="00842F14">
        <w:t>7</w:t>
      </w:r>
      <w:r w:rsidRPr="00842F14">
        <w:t>/201</w:t>
      </w:r>
      <w:r w:rsidR="00D61898" w:rsidRPr="00842F14">
        <w:t>9</w:t>
      </w:r>
    </w:p>
    <w:p w:rsidR="00E13CAB" w:rsidRPr="00842F14" w:rsidRDefault="00E13CAB" w:rsidP="00E13CAB">
      <w:pPr>
        <w:ind w:left="4956"/>
      </w:pPr>
      <w:proofErr w:type="gramStart"/>
      <w:r w:rsidRPr="00842F14">
        <w:t>et</w:t>
      </w:r>
      <w:proofErr w:type="gramEnd"/>
      <w:r w:rsidRPr="00842F14">
        <w:t xml:space="preserve"> publication ou notification du </w:t>
      </w:r>
      <w:r w:rsidR="00D61898" w:rsidRPr="00842F14">
        <w:t>12</w:t>
      </w:r>
      <w:r w:rsidRPr="00842F14">
        <w:t>/0</w:t>
      </w:r>
      <w:r w:rsidR="00D61898" w:rsidRPr="00842F14">
        <w:t>7</w:t>
      </w:r>
      <w:r w:rsidRPr="00842F14">
        <w:t>/201</w:t>
      </w:r>
      <w:r w:rsidR="00D61898" w:rsidRPr="00842F14">
        <w:t>9</w:t>
      </w:r>
    </w:p>
    <w:p w:rsidR="00E13CAB" w:rsidRDefault="00E13CAB" w:rsidP="00501C8A">
      <w:pPr>
        <w:widowControl w:val="0"/>
        <w:rPr>
          <w:sz w:val="22"/>
          <w:szCs w:val="22"/>
        </w:rPr>
      </w:pPr>
    </w:p>
    <w:sectPr w:rsidR="00E13CAB" w:rsidSect="00EA4811">
      <w:type w:val="continuous"/>
      <w:pgSz w:w="11906" w:h="16838"/>
      <w:pgMar w:top="567" w:right="1274" w:bottom="249" w:left="1418"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A257A"/>
    <w:multiLevelType w:val="hybridMultilevel"/>
    <w:tmpl w:val="CC02F3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D1C13D4"/>
    <w:multiLevelType w:val="hybridMultilevel"/>
    <w:tmpl w:val="A1BE8E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A6A64E7"/>
    <w:multiLevelType w:val="hybridMultilevel"/>
    <w:tmpl w:val="672A54B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
    <w:nsid w:val="406825C2"/>
    <w:multiLevelType w:val="hybridMultilevel"/>
    <w:tmpl w:val="045A6B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DC54917"/>
    <w:multiLevelType w:val="hybridMultilevel"/>
    <w:tmpl w:val="58843D4C"/>
    <w:lvl w:ilvl="0" w:tplc="DC625D1A">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433790A"/>
    <w:multiLevelType w:val="hybridMultilevel"/>
    <w:tmpl w:val="DB2E1B1E"/>
    <w:lvl w:ilvl="0" w:tplc="DC625D1A">
      <w:numFmt w:val="bullet"/>
      <w:lvlText w:val="-"/>
      <w:lvlJc w:val="left"/>
      <w:pPr>
        <w:ind w:left="720" w:hanging="360"/>
      </w:pPr>
      <w:rPr>
        <w:rFonts w:ascii="Arial" w:eastAsia="Times New Roman" w:hAnsi="Arial" w:cs="Aria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68A143D3"/>
    <w:multiLevelType w:val="hybridMultilevel"/>
    <w:tmpl w:val="94DE86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7234C05"/>
    <w:multiLevelType w:val="hybridMultilevel"/>
    <w:tmpl w:val="75B290C4"/>
    <w:lvl w:ilvl="0" w:tplc="1BCCD150">
      <w:start w:val="1"/>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E0E33AB"/>
    <w:multiLevelType w:val="hybridMultilevel"/>
    <w:tmpl w:val="D9180B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4"/>
  </w:num>
  <w:num w:numId="5">
    <w:abstractNumId w:val="6"/>
  </w:num>
  <w:num w:numId="6">
    <w:abstractNumId w:val="1"/>
  </w:num>
  <w:num w:numId="7">
    <w:abstractNumId w:val="8"/>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193"/>
    <w:rsid w:val="000D5F91"/>
    <w:rsid w:val="001542C1"/>
    <w:rsid w:val="002B4333"/>
    <w:rsid w:val="00501C8A"/>
    <w:rsid w:val="005466CF"/>
    <w:rsid w:val="00565138"/>
    <w:rsid w:val="005A2483"/>
    <w:rsid w:val="005A27AB"/>
    <w:rsid w:val="005A63A7"/>
    <w:rsid w:val="00741BA2"/>
    <w:rsid w:val="0075735A"/>
    <w:rsid w:val="00783651"/>
    <w:rsid w:val="00842F14"/>
    <w:rsid w:val="00A46C05"/>
    <w:rsid w:val="00B01917"/>
    <w:rsid w:val="00B02D15"/>
    <w:rsid w:val="00B547B8"/>
    <w:rsid w:val="00BD077D"/>
    <w:rsid w:val="00CF3493"/>
    <w:rsid w:val="00D61898"/>
    <w:rsid w:val="00DC1193"/>
    <w:rsid w:val="00E13CAB"/>
    <w:rsid w:val="00E34FEB"/>
    <w:rsid w:val="00EA4811"/>
    <w:rsid w:val="00EB67F8"/>
    <w:rsid w:val="00ED3AF2"/>
    <w:rsid w:val="00F16091"/>
    <w:rsid w:val="00FE02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40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501</Words>
  <Characters>2756</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4</cp:revision>
  <cp:lastPrinted>2019-07-11T19:48:00Z</cp:lastPrinted>
  <dcterms:created xsi:type="dcterms:W3CDTF">2019-07-11T08:49:00Z</dcterms:created>
  <dcterms:modified xsi:type="dcterms:W3CDTF">2019-07-11T19:49:00Z</dcterms:modified>
</cp:coreProperties>
</file>